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4689" w:rsidR="00D0086D" w:rsidP="00D0086D" w:rsidRDefault="00D0086D" w14:paraId="3F043A8C" w14:textId="77777777">
      <w:pPr>
        <w:pStyle w:val="Zaglavlje"/>
        <w15:collapsed w:val="false"/>
        <w:rPr>
          <w:rFonts w:cs="Times New Roman"/>
          <w:szCs w:val="24"/>
        </w:rPr>
      </w:pPr>
    </w:p>
    <w:p w:rsidRPr="00EF38AD" w:rsidR="00D0086D" w:rsidP="00D0086D" w:rsidRDefault="00A76875" w14:paraId="2046DA6A" w14:textId="77777777">
      <w:pPr>
        <w:spacing w:line="240" w:lineRule="auto"/>
        <w:jc w:val="both"/>
        <w:rPr>
          <w:rFonts w:ascii="Arial" w:hAnsi="Arial" w:eastAsia="Times New Roman" w:cs="Arial"/>
          <w:bCs/>
          <w:szCs w:val="24"/>
          <w:lang w:eastAsia="hr-HR"/>
        </w:rPr>
      </w:pPr>
      <w:r>
        <w:rPr>
          <w:rFonts w:ascii="Arial" w:hAnsi="Arial" w:eastAsia="Times New Roman" w:cs="Arial"/>
          <w:bCs/>
          <w:noProof/>
          <w:szCs w:val="24"/>
          <w:lang w:eastAsia="hr-HR"/>
        </w:rPr>
      </w:r>
      <w:r>
        <w:rPr>
          <w:rFonts w:ascii="Arial" w:hAnsi="Arial" w:eastAsia="Times New Roman" w:cs="Arial"/>
          <w:bCs/>
          <w:noProof/>
          <w:szCs w:val="24"/>
          <w:lang w:eastAsia="hr-HR"/>
        </w:rPr>
        <w:pict w14:anchorId="182F02E5">
          <v:rect alt="image001" style="width:32.25pt;height:4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id="Pravokutnik 4" o:spid="_x0000_s1026" stroked="f" filled="f">
            <o:lock aspectratio="t" v:ext="edit"/>
            <w10:wrap type="none"/>
            <w10:anchorlock/>
          </v:rect>
        </w:pict>
      </w:r>
      <w:r w:rsidRPr="00EF38AD" w:rsidR="00D0086D">
        <w:rPr>
          <w:rFonts w:ascii="Arial" w:hAnsi="Arial" w:eastAsia="Times New Roman" w:cs="Arial"/>
          <w:bCs/>
          <w:szCs w:val="24"/>
          <w:lang w:eastAsia="hr-HR"/>
        </w:rPr>
        <w:t>            </w:t>
      </w:r>
      <w:r w:rsidRPr="00EF38AD" w:rsidR="00D0086D">
        <w:rPr>
          <w:rFonts w:ascii="Arial" w:hAnsi="Arial" w:eastAsia="Times New Roman" w:cs="Arial"/>
          <w:smallCaps/>
          <w:noProof/>
          <w:szCs w:val="24"/>
          <w:lang w:eastAsia="hr-HR"/>
        </w:rPr>
        <w:drawing>
          <wp:inline distT="0" distB="0" distL="0" distR="0">
            <wp:extent cx="523875" cy="666750"/>
            <wp:effectExtent l="0" t="0" r="9525" b="0"/>
            <wp:docPr id="3" name="Slika 3" descr="grb800[1]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2" descr="grb800[1]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38AD" w:rsidR="00D0086D">
        <w:rPr>
          <w:rFonts w:ascii="Arial" w:hAnsi="Arial" w:eastAsia="Times New Roman" w:cs="Arial"/>
          <w:bCs/>
          <w:szCs w:val="24"/>
          <w:lang w:eastAsia="hr-HR"/>
        </w:rPr>
        <w:t>                                                                      </w:t>
      </w:r>
    </w:p>
    <w:p w:rsidRPr="00EF38AD" w:rsidR="00D0086D" w:rsidP="00D0086D" w:rsidRDefault="00D0086D" w14:paraId="5935C7E8" w14:textId="77777777">
      <w:pPr>
        <w:spacing w:line="240" w:lineRule="auto"/>
        <w:ind w:left="-426"/>
        <w:jc w:val="both"/>
        <w:rPr>
          <w:rFonts w:ascii="Arial" w:hAnsi="Arial" w:eastAsia="Times New Roman" w:cs="Arial"/>
          <w:bCs/>
          <w:szCs w:val="24"/>
          <w:lang w:eastAsia="hr-HR"/>
        </w:rPr>
      </w:pPr>
      <w:r w:rsidRPr="00EF38AD">
        <w:rPr>
          <w:rFonts w:ascii="Arial" w:hAnsi="Arial" w:eastAsia="Times New Roman" w:cs="Arial"/>
          <w:bCs/>
          <w:szCs w:val="24"/>
          <w:lang w:eastAsia="hr-HR"/>
        </w:rPr>
        <w:t>             REPUBLIKA HRVATSKA</w:t>
      </w:r>
    </w:p>
    <w:p w:rsidRPr="00EF38AD" w:rsidR="00D0086D" w:rsidP="00D0086D" w:rsidRDefault="00D0086D" w14:paraId="7F430058" w14:textId="77777777">
      <w:pPr>
        <w:spacing w:line="240" w:lineRule="auto"/>
        <w:ind w:left="708" w:hanging="708"/>
        <w:rPr>
          <w:rFonts w:ascii="Arial" w:hAnsi="Arial" w:eastAsia="Times New Roman" w:cs="Arial"/>
          <w:szCs w:val="24"/>
          <w:lang w:eastAsia="hr-HR"/>
        </w:rPr>
      </w:pPr>
      <w:r w:rsidRPr="00EF38AD">
        <w:rPr>
          <w:rFonts w:ascii="Arial" w:hAnsi="Arial" w:eastAsia="Times New Roman" w:cs="Arial"/>
          <w:bCs/>
          <w:szCs w:val="24"/>
          <w:lang w:eastAsia="hr-HR"/>
        </w:rPr>
        <w:t xml:space="preserve">   OPĆINSKI SUD U GOSPIĆU </w:t>
      </w:r>
      <w:r w:rsidRPr="00EF38AD">
        <w:rPr>
          <w:rFonts w:ascii="Arial" w:hAnsi="Arial" w:eastAsia="Times New Roman" w:cs="Arial"/>
          <w:bCs/>
          <w:szCs w:val="24"/>
          <w:lang w:eastAsia="hr-HR"/>
        </w:rPr>
        <w:tab/>
      </w:r>
      <w:r w:rsidRPr="00EF38AD">
        <w:rPr>
          <w:rFonts w:ascii="Arial" w:hAnsi="Arial" w:eastAsia="Times New Roman" w:cs="Arial"/>
          <w:bCs/>
          <w:szCs w:val="24"/>
          <w:lang w:eastAsia="hr-HR"/>
        </w:rPr>
        <w:tab/>
      </w:r>
      <w:r w:rsidRPr="00EF38AD">
        <w:rPr>
          <w:rFonts w:ascii="Arial" w:hAnsi="Arial" w:eastAsia="Times New Roman" w:cs="Arial"/>
          <w:bCs/>
          <w:szCs w:val="24"/>
          <w:lang w:eastAsia="hr-HR"/>
        </w:rPr>
        <w:tab/>
        <w:t xml:space="preserve"> </w:t>
      </w:r>
      <w:r w:rsidR="00057A82">
        <w:rPr>
          <w:rFonts w:ascii="Arial" w:hAnsi="Arial" w:eastAsia="Times New Roman" w:cs="Arial"/>
          <w:bCs/>
          <w:szCs w:val="24"/>
          <w:lang w:eastAsia="hr-HR"/>
        </w:rPr>
        <w:t xml:space="preserve">                  </w:t>
      </w:r>
      <w:r w:rsidR="00B47C7F">
        <w:rPr>
          <w:rFonts w:ascii="Arial" w:hAnsi="Arial" w:eastAsia="Times New Roman" w:cs="Arial"/>
          <w:bCs/>
          <w:szCs w:val="24"/>
          <w:lang w:eastAsia="hr-HR"/>
        </w:rPr>
        <w:t xml:space="preserve">         </w:t>
      </w:r>
      <w:r w:rsidRPr="002311E8">
        <w:rPr>
          <w:rFonts w:ascii="Arial" w:hAnsi="Arial" w:cs="Arial"/>
          <w:szCs w:val="24"/>
        </w:rPr>
        <w:t xml:space="preserve">Broj: </w:t>
      </w:r>
      <w:r w:rsidR="0087162D">
        <w:rPr>
          <w:rFonts w:ascii="Arial" w:hAnsi="Arial" w:cs="Arial"/>
          <w:szCs w:val="24"/>
        </w:rPr>
        <w:t>Pp</w:t>
      </w:r>
      <w:r w:rsidRPr="00C61D53">
        <w:rPr>
          <w:rFonts w:ascii="Arial" w:hAnsi="Arial" w:cs="Arial"/>
          <w:szCs w:val="24"/>
        </w:rPr>
        <w:t>-</w:t>
      </w:r>
      <w:r w:rsidR="00B47C7F">
        <w:rPr>
          <w:rFonts w:ascii="Arial" w:hAnsi="Arial" w:cs="Arial"/>
          <w:szCs w:val="24"/>
        </w:rPr>
        <w:t>652</w:t>
      </w:r>
      <w:r w:rsidR="0029690A">
        <w:rPr>
          <w:rFonts w:ascii="Arial" w:hAnsi="Arial" w:cs="Arial"/>
          <w:szCs w:val="24"/>
        </w:rPr>
        <w:t>/20</w:t>
      </w:r>
      <w:r w:rsidR="00B47C7F">
        <w:rPr>
          <w:rFonts w:ascii="Arial" w:hAnsi="Arial" w:cs="Arial"/>
          <w:szCs w:val="24"/>
        </w:rPr>
        <w:t>26</w:t>
      </w:r>
      <w:r w:rsidRPr="00057A82" w:rsidR="00057A82">
        <w:rPr>
          <w:rFonts w:ascii="Arial" w:hAnsi="Arial" w:cs="Arial"/>
          <w:szCs w:val="24"/>
        </w:rPr>
        <w:t>-</w:t>
      </w:r>
      <w:r w:rsidR="00B47C7F">
        <w:rPr>
          <w:rFonts w:ascii="Arial" w:hAnsi="Arial" w:cs="Arial"/>
          <w:szCs w:val="24"/>
        </w:rPr>
        <w:t>6</w:t>
      </w:r>
      <w:r w:rsidRPr="00057A82" w:rsidR="00057A82">
        <w:rPr>
          <w:rFonts w:ascii="Arial" w:hAnsi="Arial" w:cs="Arial"/>
          <w:szCs w:val="24"/>
        </w:rPr>
        <w:t>.</w:t>
      </w:r>
    </w:p>
    <w:p w:rsidRPr="00EF38AD" w:rsidR="00D0086D" w:rsidP="00D0086D" w:rsidRDefault="0087162D" w14:paraId="487133D8" w14:textId="77777777">
      <w:pPr>
        <w:spacing w:line="240" w:lineRule="auto"/>
        <w:ind w:left="708" w:hanging="708"/>
        <w:rPr>
          <w:rFonts w:ascii="Arial" w:hAnsi="Arial" w:eastAsia="Times New Roman" w:cs="Arial"/>
          <w:szCs w:val="24"/>
          <w:lang w:eastAsia="hr-HR"/>
        </w:rPr>
      </w:pPr>
      <w:r w:rsidRPr="00EF38AD">
        <w:rPr>
          <w:rFonts w:ascii="Arial" w:hAnsi="Arial" w:eastAsia="Times New Roman" w:cs="Arial"/>
          <w:bCs/>
          <w:szCs w:val="24"/>
          <w:lang w:eastAsia="hr-HR"/>
        </w:rPr>
        <w:t xml:space="preserve"> </w:t>
      </w:r>
      <w:r w:rsidRPr="00EF38AD">
        <w:rPr>
          <w:rFonts w:ascii="Arial" w:hAnsi="Arial" w:eastAsia="Times New Roman" w:cs="Arial"/>
          <w:szCs w:val="24"/>
          <w:lang w:eastAsia="hr-HR"/>
        </w:rPr>
        <w:t>STALNA SLUŽBA U GRAČACU </w:t>
      </w:r>
    </w:p>
    <w:p w:rsidRPr="00EF38AD" w:rsidR="00D0086D" w:rsidP="00D0086D" w:rsidRDefault="00D0086D" w14:paraId="39DEB352" w14:textId="77777777">
      <w:pPr>
        <w:spacing w:line="240" w:lineRule="auto"/>
        <w:ind w:left="708" w:hanging="708"/>
        <w:rPr>
          <w:rFonts w:ascii="Arial" w:hAnsi="Arial" w:eastAsia="Times New Roman" w:cs="Arial"/>
          <w:szCs w:val="24"/>
          <w:lang w:eastAsia="hr-HR"/>
        </w:rPr>
      </w:pPr>
      <w:r w:rsidRPr="00EF38AD">
        <w:rPr>
          <w:rFonts w:ascii="Arial" w:hAnsi="Arial" w:eastAsia="Times New Roman" w:cs="Arial"/>
          <w:szCs w:val="24"/>
          <w:lang w:eastAsia="hr-HR"/>
        </w:rPr>
        <w:t xml:space="preserve">               Prekršajni odjel    </w:t>
      </w:r>
    </w:p>
    <w:p w:rsidRPr="00EF38AD" w:rsidR="00D0086D" w:rsidP="00D0086D" w:rsidRDefault="00D0086D" w14:paraId="2F922011" w14:textId="77777777">
      <w:pPr>
        <w:spacing w:line="240" w:lineRule="auto"/>
        <w:ind w:left="708" w:hanging="708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EF38AD" w:rsidR="00D0086D" w:rsidP="00D0086D" w:rsidRDefault="00D0086D" w14:paraId="13E4E666" w14:textId="77777777">
      <w:pPr>
        <w:spacing w:line="240" w:lineRule="auto"/>
        <w:ind w:left="708" w:hanging="708"/>
        <w:jc w:val="center"/>
        <w:rPr>
          <w:rFonts w:ascii="Arial" w:hAnsi="Arial" w:eastAsia="Times New Roman" w:cs="Arial"/>
          <w:szCs w:val="24"/>
          <w:lang w:eastAsia="hr-HR"/>
        </w:rPr>
      </w:pPr>
      <w:r w:rsidRPr="00EF38AD">
        <w:rPr>
          <w:rFonts w:ascii="Arial" w:hAnsi="Arial" w:eastAsia="Times New Roman" w:cs="Arial"/>
          <w:bCs/>
          <w:kern w:val="36"/>
          <w:szCs w:val="24"/>
          <w:lang w:eastAsia="hr-HR"/>
        </w:rPr>
        <w:t>R J E Š E N J E</w:t>
      </w:r>
    </w:p>
    <w:p w:rsidRPr="00EF38AD" w:rsidR="00D0086D" w:rsidP="00D0086D" w:rsidRDefault="00D0086D" w14:paraId="4F678FB3" w14:textId="77777777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C61D53" w:rsidR="00D0086D" w:rsidP="00D0086D" w:rsidRDefault="00D0086D" w14:paraId="5300AC27" w14:textId="77777777">
      <w:pPr>
        <w:spacing w:line="240" w:lineRule="auto"/>
        <w:ind w:firstLine="708"/>
        <w:jc w:val="both"/>
        <w:rPr>
          <w:rFonts w:ascii="Arial" w:hAnsi="Arial" w:eastAsia="Times New Roman" w:cs="Arial"/>
          <w:szCs w:val="24"/>
          <w:lang w:eastAsia="hr-HR"/>
        </w:rPr>
      </w:pPr>
      <w:r w:rsidRPr="00C61D53">
        <w:rPr>
          <w:rFonts w:ascii="Arial" w:hAnsi="Arial" w:cs="Arial"/>
          <w:szCs w:val="24"/>
          <w:lang w:eastAsia="hr-HR"/>
        </w:rPr>
        <w:t xml:space="preserve">Općinski sud u Gospiću, Stalna služba u Gračacu, Prekršajni odjel, po sucu tog suda Nevenki Šimunović, kao sucu pojedincu, uz sudjelovanje </w:t>
      </w:r>
      <w:r w:rsidR="0087162D">
        <w:rPr>
          <w:rFonts w:ascii="Arial" w:hAnsi="Arial" w:cs="Arial"/>
          <w:szCs w:val="24"/>
          <w:lang w:eastAsia="hr-HR"/>
        </w:rPr>
        <w:t>zapisničarke Antonele Krešić</w:t>
      </w:r>
      <w:r w:rsidRPr="00C61D53">
        <w:rPr>
          <w:rFonts w:ascii="Arial" w:hAnsi="Arial" w:cs="Arial"/>
          <w:szCs w:val="24"/>
          <w:lang w:eastAsia="hr-HR"/>
        </w:rPr>
        <w:t>,</w:t>
      </w:r>
      <w:r>
        <w:rPr>
          <w:rFonts w:ascii="Arial" w:hAnsi="Arial" w:cs="Arial"/>
          <w:szCs w:val="24"/>
          <w:lang w:eastAsia="hr-HR"/>
        </w:rPr>
        <w:t xml:space="preserve"> </w:t>
      </w:r>
      <w:r w:rsidRPr="00C61D53">
        <w:rPr>
          <w:rFonts w:ascii="Arial" w:hAnsi="Arial" w:cs="Arial"/>
          <w:szCs w:val="24"/>
          <w:lang w:eastAsia="hr-HR"/>
        </w:rPr>
        <w:t xml:space="preserve">u prekršajnom </w:t>
      </w:r>
      <w:r>
        <w:rPr>
          <w:rFonts w:ascii="Arial" w:hAnsi="Arial" w:cs="Arial"/>
          <w:szCs w:val="24"/>
          <w:lang w:eastAsia="hr-HR"/>
        </w:rPr>
        <w:t>postupku</w:t>
      </w:r>
      <w:r w:rsidRPr="00C61D53">
        <w:rPr>
          <w:rFonts w:ascii="Arial" w:hAnsi="Arial" w:cs="Arial"/>
          <w:szCs w:val="24"/>
          <w:lang w:eastAsia="hr-HR"/>
        </w:rPr>
        <w:t xml:space="preserve"> protiv </w:t>
      </w:r>
      <w:r w:rsidRPr="00C61D53">
        <w:rPr>
          <w:rFonts w:ascii="Arial" w:hAnsi="Arial" w:eastAsia="Times New Roman" w:cs="Arial"/>
          <w:szCs w:val="24"/>
          <w:lang w:eastAsia="hr-HR"/>
        </w:rPr>
        <w:t xml:space="preserve">okrivljenika </w:t>
      </w:r>
      <w:r w:rsidR="00B47C7F">
        <w:rPr>
          <w:rFonts w:ascii="Arial" w:hAnsi="Arial" w:cs="Arial"/>
          <w:szCs w:val="24"/>
        </w:rPr>
        <w:t>Nenada Majstorovića</w:t>
      </w:r>
      <w:r w:rsidRPr="00C61D53">
        <w:rPr>
          <w:rFonts w:ascii="Arial" w:hAnsi="Arial" w:cs="Arial"/>
          <w:szCs w:val="24"/>
        </w:rPr>
        <w:t xml:space="preserve">, zbog prekršaja iz članka </w:t>
      </w:r>
      <w:r w:rsidR="00B47C7F">
        <w:rPr>
          <w:rFonts w:ascii="Arial" w:hAnsi="Arial" w:cs="Arial"/>
          <w:szCs w:val="24"/>
        </w:rPr>
        <w:t xml:space="preserve">13. Zakona o prekršajima protiv javnog reda i mira, </w:t>
      </w:r>
      <w:r w:rsidRPr="00C61D53">
        <w:rPr>
          <w:rFonts w:ascii="Arial" w:hAnsi="Arial" w:cs="Arial"/>
          <w:szCs w:val="24"/>
        </w:rPr>
        <w:t xml:space="preserve"> povodom  optužnog prijedloga RH</w:t>
      </w:r>
      <w:r w:rsidR="00B47C7F">
        <w:rPr>
          <w:rFonts w:ascii="Arial" w:hAnsi="Arial" w:cs="Arial"/>
          <w:szCs w:val="24"/>
        </w:rPr>
        <w:t>,</w:t>
      </w:r>
      <w:r w:rsidRPr="00C61D53">
        <w:rPr>
          <w:rFonts w:ascii="Arial" w:hAnsi="Arial" w:cs="Arial"/>
          <w:szCs w:val="24"/>
        </w:rPr>
        <w:t xml:space="preserve"> MUP, </w:t>
      </w:r>
      <w:r w:rsidRPr="00B47C7F" w:rsidR="00B47C7F">
        <w:rPr>
          <w:rFonts w:ascii="Arial" w:hAnsi="Arial" w:cs="Arial"/>
          <w:szCs w:val="24"/>
        </w:rPr>
        <w:t>PU Ličko-senjska, Postaje granične policije Donji Lapac, broj: 211-07/26-5/10952. od 15. svibnja 2026.</w:t>
      </w:r>
      <w:r w:rsidR="00B47C7F">
        <w:rPr>
          <w:rFonts w:ascii="Arial" w:hAnsi="Arial" w:cs="Arial"/>
          <w:szCs w:val="24"/>
        </w:rPr>
        <w:t xml:space="preserve">, dana 03. kolovoza 2026., po službenoj dužnosti, </w:t>
      </w:r>
    </w:p>
    <w:p w:rsidRPr="00EF38AD" w:rsidR="00D0086D" w:rsidP="00D0086D" w:rsidRDefault="00D0086D" w14:paraId="5BD9441C" w14:textId="77777777">
      <w:pPr>
        <w:spacing w:line="240" w:lineRule="auto"/>
        <w:ind w:firstLine="708"/>
        <w:jc w:val="both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cs="Arial"/>
          <w:szCs w:val="24"/>
          <w:lang w:eastAsia="hr-HR"/>
        </w:rPr>
        <w:t xml:space="preserve">                                                 </w:t>
      </w:r>
      <w:r w:rsidRPr="00EF38AD">
        <w:rPr>
          <w:rFonts w:ascii="Arial" w:hAnsi="Arial" w:eastAsia="Times New Roman" w:cs="Arial"/>
          <w:bCs/>
          <w:szCs w:val="24"/>
          <w:lang w:eastAsia="hr-HR"/>
        </w:rPr>
        <w:t xml:space="preserve">r i j e š i o    j e </w:t>
      </w:r>
    </w:p>
    <w:p w:rsidRPr="004432F5" w:rsidR="00D0086D" w:rsidP="00D0086D" w:rsidRDefault="00D0086D" w14:paraId="3916CE3F" w14:textId="77777777">
      <w:pPr>
        <w:spacing w:line="240" w:lineRule="auto"/>
        <w:jc w:val="both"/>
        <w:rPr>
          <w:rFonts w:cs="Times New Roman"/>
          <w:szCs w:val="24"/>
        </w:rPr>
      </w:pPr>
    </w:p>
    <w:p w:rsidRPr="00FD4790" w:rsidR="0029690A" w:rsidP="0029690A" w:rsidRDefault="0029690A" w14:paraId="3AF32C31" w14:textId="77777777">
      <w:pPr>
        <w:rPr>
          <w:rFonts w:ascii="Arial" w:hAnsi="Arial" w:cs="Arial"/>
          <w:b/>
          <w:szCs w:val="24"/>
        </w:rPr>
      </w:pPr>
      <w:r>
        <w:rPr>
          <w:rFonts w:ascii="Arial" w:hAnsi="Arial" w:eastAsia="Calibri" w:cs="Arial"/>
          <w:szCs w:val="24"/>
        </w:rPr>
        <w:tab/>
      </w:r>
      <w:r w:rsidRPr="00FD4790">
        <w:rPr>
          <w:rFonts w:ascii="Arial" w:hAnsi="Arial" w:eastAsia="Calibri" w:cs="Arial"/>
          <w:szCs w:val="24"/>
        </w:rPr>
        <w:t>I</w:t>
      </w:r>
      <w:r>
        <w:rPr>
          <w:rFonts w:ascii="Arial" w:hAnsi="Arial" w:eastAsia="Calibri" w:cs="Arial"/>
          <w:szCs w:val="24"/>
        </w:rPr>
        <w:t>.</w:t>
      </w:r>
      <w:r w:rsidRPr="00FD4790">
        <w:rPr>
          <w:rFonts w:ascii="Arial" w:hAnsi="Arial" w:eastAsia="Calibri" w:cs="Arial"/>
          <w:szCs w:val="24"/>
        </w:rPr>
        <w:t xml:space="preserve"> Na temelju članka 155. stavka 1. Prekršajnog zakona </w:t>
      </w:r>
      <w:r w:rsidRPr="00FD4790">
        <w:rPr>
          <w:rFonts w:ascii="Arial" w:hAnsi="Arial" w:cs="Arial"/>
          <w:szCs w:val="24"/>
        </w:rPr>
        <w:t>(NN 107/07, 39/13, 157/13, 110/15, 70/17, 118/18 - nastavno PZ/07</w:t>
      </w:r>
      <w:r>
        <w:rPr>
          <w:rFonts w:ascii="Arial" w:hAnsi="Arial" w:cs="Arial"/>
          <w:szCs w:val="24"/>
        </w:rPr>
        <w:t>.</w:t>
      </w:r>
      <w:r w:rsidRPr="00FD4790">
        <w:rPr>
          <w:rFonts w:ascii="Arial" w:hAnsi="Arial" w:cs="Arial"/>
          <w:szCs w:val="24"/>
        </w:rPr>
        <w:t>)</w:t>
      </w:r>
      <w:r w:rsidRPr="00FD4790">
        <w:rPr>
          <w:rFonts w:ascii="Arial" w:hAnsi="Arial" w:cs="Arial"/>
          <w:b/>
          <w:szCs w:val="24"/>
        </w:rPr>
        <w:t xml:space="preserve">, </w:t>
      </w:r>
    </w:p>
    <w:p w:rsidRPr="0029690A" w:rsidR="0029690A" w:rsidP="0029690A" w:rsidRDefault="0029690A" w14:paraId="1DF31D75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37AC1" w:rsidR="0029690A" w:rsidP="0029690A" w:rsidRDefault="0029690A" w14:paraId="12BDDA30" w14:textId="77777777">
      <w:pPr>
        <w:pStyle w:val="Bezproreda"/>
        <w:jc w:val="both"/>
        <w:rPr>
          <w:rFonts w:ascii="Arial" w:hAnsi="Arial" w:eastAsia="Calibri" w:cs="Arial"/>
          <w:sz w:val="24"/>
          <w:szCs w:val="24"/>
        </w:rPr>
      </w:pPr>
      <w:r w:rsidRPr="0029690A">
        <w:rPr>
          <w:rFonts w:ascii="Arial" w:hAnsi="Arial" w:eastAsia="Calibri" w:cs="Arial"/>
          <w:sz w:val="24"/>
          <w:szCs w:val="24"/>
        </w:rPr>
        <w:tab/>
      </w:r>
      <w:r w:rsidRPr="0029690A">
        <w:rPr>
          <w:rFonts w:ascii="Arial" w:hAnsi="Arial" w:eastAsia="Calibri" w:cs="Arial"/>
          <w:sz w:val="24"/>
          <w:szCs w:val="24"/>
        </w:rPr>
        <w:tab/>
      </w:r>
      <w:r w:rsidRPr="0029690A">
        <w:rPr>
          <w:rFonts w:ascii="Arial" w:hAnsi="Arial" w:eastAsia="Calibri" w:cs="Arial"/>
          <w:sz w:val="24"/>
          <w:szCs w:val="24"/>
        </w:rPr>
        <w:tab/>
        <w:t xml:space="preserve">     </w:t>
      </w:r>
      <w:r>
        <w:rPr>
          <w:rFonts w:ascii="Arial" w:hAnsi="Arial" w:eastAsia="Calibri" w:cs="Arial"/>
          <w:sz w:val="24"/>
          <w:szCs w:val="24"/>
        </w:rPr>
        <w:t xml:space="preserve">       </w:t>
      </w:r>
      <w:r w:rsidRPr="0029690A">
        <w:rPr>
          <w:rFonts w:ascii="Arial" w:hAnsi="Arial" w:eastAsia="Calibri" w:cs="Arial"/>
          <w:sz w:val="24"/>
          <w:szCs w:val="24"/>
        </w:rPr>
        <w:t xml:space="preserve">  </w:t>
      </w:r>
      <w:r w:rsidRPr="00837AC1">
        <w:rPr>
          <w:rFonts w:ascii="Arial" w:hAnsi="Arial" w:eastAsia="Calibri" w:cs="Arial"/>
          <w:sz w:val="24"/>
          <w:szCs w:val="24"/>
        </w:rPr>
        <w:t>obustavlja se prekršajni postupak</w:t>
      </w:r>
      <w:r w:rsidRPr="00837AC1">
        <w:rPr>
          <w:rFonts w:ascii="Arial" w:hAnsi="Arial" w:eastAsia="Calibri" w:cs="Arial"/>
          <w:sz w:val="24"/>
          <w:szCs w:val="24"/>
        </w:rPr>
        <w:tab/>
      </w:r>
      <w:r w:rsidRPr="00837AC1">
        <w:rPr>
          <w:rFonts w:ascii="Arial" w:hAnsi="Arial" w:eastAsia="Calibri" w:cs="Arial"/>
          <w:sz w:val="24"/>
          <w:szCs w:val="24"/>
        </w:rPr>
        <w:tab/>
      </w:r>
      <w:r w:rsidRPr="00837AC1">
        <w:rPr>
          <w:rFonts w:ascii="Arial" w:hAnsi="Arial" w:eastAsia="Calibri" w:cs="Arial"/>
          <w:sz w:val="24"/>
          <w:szCs w:val="24"/>
        </w:rPr>
        <w:tab/>
      </w:r>
    </w:p>
    <w:p w:rsidRPr="00837AC1" w:rsidR="0029690A" w:rsidP="0029690A" w:rsidRDefault="0029690A" w14:paraId="18681E42" w14:textId="77777777">
      <w:pPr>
        <w:pStyle w:val="Bezproreda"/>
        <w:jc w:val="both"/>
        <w:rPr>
          <w:rFonts w:ascii="Arial" w:hAnsi="Arial" w:eastAsia="Calibri" w:cs="Arial"/>
          <w:sz w:val="24"/>
          <w:szCs w:val="24"/>
        </w:rPr>
      </w:pPr>
    </w:p>
    <w:p w:rsidRPr="00837AC1" w:rsidR="00B47C7F" w:rsidP="00B47C7F" w:rsidRDefault="0029690A" w14:paraId="6D5D9401" w14:textId="77777777">
      <w:pPr>
        <w:pStyle w:val="Bezproreda"/>
        <w:ind w:firstLine="708"/>
        <w:jc w:val="both"/>
        <w:rPr>
          <w:rFonts w:ascii="Arial" w:hAnsi="Arial" w:eastAsia="Calibri" w:cs="Arial"/>
          <w:sz w:val="24"/>
          <w:szCs w:val="24"/>
        </w:rPr>
      </w:pPr>
      <w:r w:rsidRPr="00837AC1">
        <w:rPr>
          <w:rFonts w:ascii="Arial" w:hAnsi="Arial" w:eastAsia="Calibri" w:cs="Arial"/>
          <w:sz w:val="24"/>
          <w:szCs w:val="24"/>
        </w:rPr>
        <w:t>protiv okrivljenika</w:t>
      </w:r>
      <w:r w:rsidRPr="00837AC1" w:rsidR="00B47C7F">
        <w:rPr>
          <w:rFonts w:ascii="Arial" w:hAnsi="Arial" w:eastAsia="Calibri" w:cs="Arial"/>
          <w:sz w:val="24"/>
          <w:szCs w:val="24"/>
        </w:rPr>
        <w:t xml:space="preserve"> </w:t>
      </w:r>
      <w:r w:rsidRPr="00837AC1" w:rsidR="00B47C7F">
        <w:rPr>
          <w:rFonts w:ascii="Arial" w:hAnsi="Arial" w:cs="Arial"/>
          <w:sz w:val="24"/>
          <w:szCs w:val="24"/>
        </w:rPr>
        <w:t>Nenada Majstorovića, OIB: 16863682715, sin Jove, rođen 01.11.1969., u mjestu Ostrovica (BiH), s prebivalištem u Donji Lapac, Vodovod 65D, državljanin BiH, nekažnjavan,</w:t>
      </w:r>
    </w:p>
    <w:p w:rsidRPr="00837AC1" w:rsidR="0029690A" w:rsidP="00B47C7F" w:rsidRDefault="0029690A" w14:paraId="3A03D5E3" w14:textId="77777777">
      <w:pPr>
        <w:pStyle w:val="Bezproreda"/>
        <w:jc w:val="both"/>
        <w:rPr>
          <w:rFonts w:ascii="Arial" w:hAnsi="Arial" w:eastAsia="Calibri" w:cs="Arial"/>
          <w:sz w:val="24"/>
          <w:szCs w:val="24"/>
        </w:rPr>
      </w:pPr>
    </w:p>
    <w:p w:rsidRPr="00837AC1" w:rsidR="0029690A" w:rsidP="0029690A" w:rsidRDefault="0029690A" w14:paraId="4031321E" w14:textId="77777777">
      <w:pPr>
        <w:pStyle w:val="Bezproreda"/>
        <w:rPr>
          <w:rFonts w:ascii="Arial" w:hAnsi="Arial" w:cs="Arial"/>
          <w:sz w:val="24"/>
          <w:szCs w:val="24"/>
        </w:rPr>
      </w:pPr>
      <w:r w:rsidRPr="00837AC1">
        <w:rPr>
          <w:sz w:val="24"/>
          <w:szCs w:val="24"/>
        </w:rPr>
        <w:tab/>
      </w:r>
      <w:r w:rsidRPr="00837AC1">
        <w:rPr>
          <w:rFonts w:ascii="Arial" w:hAnsi="Arial" w:cs="Arial"/>
          <w:sz w:val="24"/>
          <w:szCs w:val="24"/>
        </w:rPr>
        <w:t>II. Na  temelju članka 140. stavka 2. PZ/07., trošak prekršajnog postupka pada na teret proračunskih sredstava suda.</w:t>
      </w:r>
    </w:p>
    <w:p w:rsidRPr="0029690A" w:rsidR="0029690A" w:rsidP="0029690A" w:rsidRDefault="0029690A" w14:paraId="3A5C7BC5" w14:textId="77777777">
      <w:pPr>
        <w:pStyle w:val="Bezproreda"/>
        <w:rPr>
          <w:rFonts w:ascii="Arial" w:hAnsi="Arial" w:cs="Arial"/>
          <w:sz w:val="24"/>
          <w:szCs w:val="24"/>
        </w:rPr>
      </w:pPr>
      <w:r w:rsidRPr="0029690A">
        <w:rPr>
          <w:rFonts w:ascii="Arial" w:hAnsi="Arial" w:cs="Arial"/>
          <w:sz w:val="24"/>
          <w:szCs w:val="24"/>
        </w:rPr>
        <w:t xml:space="preserve"> </w:t>
      </w:r>
    </w:p>
    <w:p w:rsidR="00D0086D" w:rsidP="00D0086D" w:rsidRDefault="00D0086D" w14:paraId="09050A5D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D0086D" w:rsidR="00D0086D" w:rsidP="00D0086D" w:rsidRDefault="00D0086D" w14:paraId="216B4470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D0086D">
        <w:rPr>
          <w:rFonts w:ascii="Arial" w:hAnsi="Arial" w:cs="Arial"/>
          <w:sz w:val="24"/>
          <w:szCs w:val="24"/>
        </w:rPr>
        <w:t xml:space="preserve">     Obrazloženje</w:t>
      </w:r>
    </w:p>
    <w:p w:rsidRPr="00D0086D" w:rsidR="00D0086D" w:rsidP="00D0086D" w:rsidRDefault="00D0086D" w14:paraId="2B2D4E70" w14:textId="77777777">
      <w:pPr>
        <w:spacing w:line="240" w:lineRule="auto"/>
        <w:jc w:val="both"/>
        <w:rPr>
          <w:rFonts w:ascii="Arial" w:hAnsi="Arial" w:cs="Arial"/>
          <w:szCs w:val="24"/>
        </w:rPr>
      </w:pPr>
    </w:p>
    <w:p w:rsidRPr="00B47C7F" w:rsidR="00B47C7F" w:rsidP="00B47C7F" w:rsidRDefault="0029690A" w14:paraId="0426D8B0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B47C7F">
        <w:rPr>
          <w:rFonts w:ascii="Arial" w:hAnsi="Arial" w:cs="Arial"/>
          <w:sz w:val="24"/>
          <w:szCs w:val="24"/>
        </w:rPr>
        <w:t>RH</w:t>
      </w:r>
      <w:r w:rsidRPr="00B47C7F" w:rsidR="00B47C7F">
        <w:rPr>
          <w:rFonts w:ascii="Arial" w:hAnsi="Arial" w:cs="Arial"/>
          <w:sz w:val="24"/>
          <w:szCs w:val="24"/>
        </w:rPr>
        <w:t>,</w:t>
      </w:r>
      <w:r w:rsidRPr="00B47C7F">
        <w:rPr>
          <w:rFonts w:ascii="Arial" w:hAnsi="Arial" w:cs="Arial"/>
          <w:sz w:val="24"/>
          <w:szCs w:val="24"/>
        </w:rPr>
        <w:t xml:space="preserve"> MUP, PU Ličko-senjska, PGP </w:t>
      </w:r>
      <w:r w:rsidRPr="00B47C7F" w:rsidR="00B47C7F">
        <w:rPr>
          <w:rFonts w:ascii="Arial" w:hAnsi="Arial" w:cs="Arial"/>
          <w:sz w:val="24"/>
          <w:szCs w:val="24"/>
        </w:rPr>
        <w:t>Dinji Lapac</w:t>
      </w:r>
      <w:r w:rsidRPr="00B47C7F">
        <w:rPr>
          <w:rFonts w:ascii="Arial" w:hAnsi="Arial" w:cs="Arial"/>
          <w:sz w:val="24"/>
          <w:szCs w:val="24"/>
        </w:rPr>
        <w:t xml:space="preserve">, pod </w:t>
      </w:r>
      <w:r w:rsidRPr="00B47C7F" w:rsidR="00AE7F67">
        <w:rPr>
          <w:rFonts w:ascii="Arial" w:hAnsi="Arial" w:cs="Arial"/>
          <w:sz w:val="24"/>
          <w:szCs w:val="24"/>
        </w:rPr>
        <w:t xml:space="preserve">uvodno označenim brojem i nadnevkom, </w:t>
      </w:r>
      <w:r w:rsidRPr="00B47C7F" w:rsidR="00D0086D">
        <w:rPr>
          <w:rFonts w:ascii="Arial" w:hAnsi="Arial" w:cs="Arial"/>
          <w:sz w:val="24"/>
          <w:szCs w:val="24"/>
        </w:rPr>
        <w:t>podni</w:t>
      </w:r>
      <w:r w:rsidRPr="00B47C7F" w:rsidR="00AE7F67">
        <w:rPr>
          <w:rFonts w:ascii="Arial" w:hAnsi="Arial" w:cs="Arial"/>
          <w:sz w:val="24"/>
          <w:szCs w:val="24"/>
        </w:rPr>
        <w:t>jela</w:t>
      </w:r>
      <w:r w:rsidRPr="00B47C7F" w:rsidR="00D0086D">
        <w:rPr>
          <w:rFonts w:ascii="Arial" w:hAnsi="Arial" w:cs="Arial"/>
          <w:sz w:val="24"/>
          <w:szCs w:val="24"/>
        </w:rPr>
        <w:t xml:space="preserve"> je optužni prijedlog protiv okrivljenika</w:t>
      </w:r>
      <w:r w:rsidRPr="00B47C7F" w:rsidR="00AE7F67">
        <w:rPr>
          <w:rFonts w:ascii="Arial" w:hAnsi="Arial" w:cs="Arial"/>
          <w:sz w:val="24"/>
          <w:szCs w:val="24"/>
        </w:rPr>
        <w:t xml:space="preserve"> </w:t>
      </w:r>
      <w:r w:rsidRPr="00B47C7F" w:rsidR="00B47C7F">
        <w:rPr>
          <w:rFonts w:ascii="Arial" w:hAnsi="Arial" w:cs="Arial"/>
          <w:sz w:val="24"/>
          <w:szCs w:val="24"/>
        </w:rPr>
        <w:t>Nenada Majstorovića</w:t>
      </w:r>
      <w:r w:rsidRPr="00B47C7F" w:rsidR="00D0086D">
        <w:rPr>
          <w:rFonts w:ascii="Arial" w:hAnsi="Arial" w:cs="Arial"/>
          <w:sz w:val="24"/>
          <w:szCs w:val="24"/>
        </w:rPr>
        <w:t xml:space="preserve">, zbog prekršaja iz članka </w:t>
      </w:r>
      <w:r w:rsidRPr="00B47C7F" w:rsidR="00B47C7F">
        <w:rPr>
          <w:rFonts w:ascii="Arial" w:hAnsi="Arial" w:cs="Arial"/>
          <w:sz w:val="24"/>
          <w:szCs w:val="24"/>
        </w:rPr>
        <w:t xml:space="preserve">13. Zakona o prekršajima protiv javnog reda i mira, </w:t>
      </w:r>
      <w:r w:rsidRPr="00B47C7F" w:rsidR="00D0086D">
        <w:rPr>
          <w:rFonts w:ascii="Arial" w:hAnsi="Arial" w:cs="Arial"/>
          <w:sz w:val="24"/>
          <w:szCs w:val="24"/>
        </w:rPr>
        <w:t>počinjenog time da bi</w:t>
      </w:r>
      <w:r w:rsidRPr="00B47C7F" w:rsidR="00AE7F67">
        <w:rPr>
          <w:rFonts w:ascii="Arial" w:hAnsi="Arial" w:cs="Arial"/>
          <w:sz w:val="24"/>
          <w:szCs w:val="24"/>
        </w:rPr>
        <w:t xml:space="preserve"> </w:t>
      </w:r>
      <w:r w:rsidRPr="00B47C7F" w:rsidR="00B47C7F">
        <w:rPr>
          <w:rFonts w:ascii="Arial" w:hAnsi="Arial" w:cs="Arial"/>
          <w:sz w:val="24"/>
          <w:szCs w:val="24"/>
        </w:rPr>
        <w:t>01. svibnja 2026., u 05,40 sati, u mjestu Donji Lapac, na adresi Vodovod 62, narušavao javni red i mir na način da je krećući se ulicom u pravcu Boričevca glasno galamio i vikao "Otvaraj Miro", što je nastavio i dolaskom pred obiteljsku kuću obitelji Drča gdje je uz uporabu male tesarske sjekire udarao po ulaznim vratima obiteljske kuće, što je izazvalo strah kod Mirsade Drče (1968), Dušana Drče (1977) i Dragana Drče (2005), kao i kod Radmile Drče koja živi u susjednoj kući</w:t>
      </w:r>
      <w:r w:rsidR="00B47C7F">
        <w:rPr>
          <w:rFonts w:ascii="Arial" w:hAnsi="Arial" w:cs="Arial"/>
          <w:sz w:val="24"/>
          <w:szCs w:val="24"/>
        </w:rPr>
        <w:t xml:space="preserve">  </w:t>
      </w:r>
      <w:r w:rsidRPr="00B47C7F" w:rsidR="00B47C7F">
        <w:rPr>
          <w:rFonts w:ascii="Arial" w:hAnsi="Arial" w:cs="Arial"/>
          <w:sz w:val="24"/>
          <w:szCs w:val="24"/>
        </w:rPr>
        <w:t xml:space="preserve">dakle, </w:t>
      </w:r>
      <w:r w:rsidR="00B47C7F">
        <w:rPr>
          <w:rFonts w:ascii="Arial" w:hAnsi="Arial" w:cs="Arial"/>
          <w:sz w:val="24"/>
          <w:szCs w:val="24"/>
        </w:rPr>
        <w:t xml:space="preserve">da bi </w:t>
      </w:r>
      <w:r w:rsidRPr="00B47C7F" w:rsidR="00B47C7F">
        <w:rPr>
          <w:rFonts w:ascii="Arial" w:hAnsi="Arial" w:cs="Arial"/>
          <w:sz w:val="24"/>
          <w:szCs w:val="24"/>
        </w:rPr>
        <w:t>na javnom mjestu vikom i galamom remetio javni red i mir,</w:t>
      </w:r>
      <w:r w:rsidR="00B47C7F">
        <w:rPr>
          <w:rFonts w:ascii="Arial" w:hAnsi="Arial" w:cs="Arial"/>
          <w:sz w:val="24"/>
          <w:szCs w:val="24"/>
        </w:rPr>
        <w:t xml:space="preserve"> </w:t>
      </w:r>
      <w:r w:rsidRPr="00B47C7F" w:rsidR="00B47C7F">
        <w:rPr>
          <w:rFonts w:ascii="Arial" w:hAnsi="Arial" w:cs="Arial"/>
          <w:sz w:val="24"/>
          <w:szCs w:val="24"/>
        </w:rPr>
        <w:t>čime bi učinio prekršaj opisan i kažnjiv po članku 13. Zakona o prekršajima protiv javnog reda i mira</w:t>
      </w:r>
      <w:r w:rsidRPr="00B47C7F" w:rsidR="00B47C7F">
        <w:rPr>
          <w:rFonts w:ascii="Arial" w:hAnsi="Arial" w:cs="Arial"/>
          <w:color w:val="484848"/>
          <w:sz w:val="24"/>
          <w:szCs w:val="24"/>
          <w:shd w:val="clear" w:color="auto" w:fill="FFFFFF"/>
        </w:rPr>
        <w:t xml:space="preserve"> </w:t>
      </w:r>
      <w:r w:rsidRPr="00B47C7F" w:rsidR="00B47C7F">
        <w:rPr>
          <w:rFonts w:ascii="Arial" w:hAnsi="Arial" w:cs="Arial"/>
          <w:sz w:val="24"/>
          <w:szCs w:val="24"/>
          <w:lang w:val="en-AU"/>
        </w:rPr>
        <w:t>(</w:t>
      </w:r>
      <w:r w:rsidRPr="00B47C7F" w:rsidR="00B47C7F">
        <w:rPr>
          <w:rFonts w:ascii="Arial" w:hAnsi="Arial" w:cs="Arial"/>
          <w:sz w:val="24"/>
          <w:szCs w:val="24"/>
        </w:rPr>
        <w:t>NN 5/90, 30/90, 47/90, 29/94, 114/22)</w:t>
      </w:r>
      <w:r w:rsidR="00B47C7F">
        <w:rPr>
          <w:rFonts w:ascii="Arial" w:hAnsi="Arial" w:cs="Arial"/>
          <w:sz w:val="24"/>
          <w:szCs w:val="24"/>
        </w:rPr>
        <w:t>.</w:t>
      </w:r>
    </w:p>
    <w:p w:rsidRPr="00B47C7F" w:rsidR="00D0086D" w:rsidP="00B47C7F" w:rsidRDefault="00D0086D" w14:paraId="61537BAD" w14:textId="77777777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</w:p>
    <w:p w:rsidR="00B47C7F" w:rsidP="00D0086D" w:rsidRDefault="00B47C7F" w14:paraId="5ABC8E56" w14:textId="77777777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</w:p>
    <w:p w:rsidRPr="00057A82" w:rsidR="00B47C7F" w:rsidP="00B47C7F" w:rsidRDefault="00B47C7F" w14:paraId="0EAD6811" w14:textId="77777777">
      <w:pPr>
        <w:pStyle w:val="Odlomakpopisa"/>
        <w:spacing w:line="240" w:lineRule="auto"/>
        <w:ind w:left="3552" w:firstLine="696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cs="Arial"/>
          <w:szCs w:val="24"/>
        </w:rPr>
        <w:lastRenderedPageBreak/>
        <w:t xml:space="preserve">-  2 -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                 </w:t>
      </w:r>
      <w:r w:rsidRPr="00057A82">
        <w:rPr>
          <w:rFonts w:ascii="Arial" w:hAnsi="Arial" w:cs="Arial"/>
          <w:szCs w:val="24"/>
        </w:rPr>
        <w:t xml:space="preserve">Broj: </w:t>
      </w:r>
      <w:r>
        <w:rPr>
          <w:rFonts w:ascii="Arial" w:hAnsi="Arial" w:cs="Arial"/>
          <w:szCs w:val="24"/>
        </w:rPr>
        <w:t>Pp-652/2026-6.</w:t>
      </w:r>
    </w:p>
    <w:p w:rsidR="00B47C7F" w:rsidP="00D0086D" w:rsidRDefault="00B47C7F" w14:paraId="2D7DFA17" w14:textId="77777777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</w:p>
    <w:p w:rsidR="00B47C7F" w:rsidP="00D0086D" w:rsidRDefault="00B47C7F" w14:paraId="54F01ABF" w14:textId="77777777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</w:p>
    <w:p w:rsidR="00057A82" w:rsidP="00D0086D" w:rsidRDefault="00B47C7F" w14:paraId="1A3EFBCA" w14:textId="77777777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Nakon izdanog prekršajnog naloga sud je isti pokušao dostaviti okrivljeniku no, </w:t>
      </w:r>
      <w:r w:rsidR="00837AC1">
        <w:rPr>
          <w:rFonts w:ascii="Arial" w:hAnsi="Arial" w:cs="Arial"/>
          <w:szCs w:val="24"/>
        </w:rPr>
        <w:t xml:space="preserve">pošiljka se vratila </w:t>
      </w:r>
      <w:r w:rsidRPr="00D0086D" w:rsidR="00D0086D">
        <w:rPr>
          <w:rFonts w:ascii="Arial" w:hAnsi="Arial" w:cs="Arial"/>
          <w:szCs w:val="24"/>
        </w:rPr>
        <w:t>s n</w:t>
      </w:r>
      <w:r w:rsidR="00057A82">
        <w:rPr>
          <w:rFonts w:ascii="Arial" w:hAnsi="Arial" w:cs="Arial"/>
          <w:szCs w:val="24"/>
        </w:rPr>
        <w:t xml:space="preserve">aznakom da je </w:t>
      </w:r>
      <w:r w:rsidR="00837AC1">
        <w:rPr>
          <w:rFonts w:ascii="Arial" w:hAnsi="Arial" w:cs="Arial"/>
          <w:szCs w:val="24"/>
        </w:rPr>
        <w:t>primatelj</w:t>
      </w:r>
      <w:r w:rsidR="00057A82">
        <w:rPr>
          <w:rFonts w:ascii="Arial" w:hAnsi="Arial" w:cs="Arial"/>
          <w:szCs w:val="24"/>
        </w:rPr>
        <w:t xml:space="preserve"> umro.</w:t>
      </w:r>
    </w:p>
    <w:p w:rsidR="00057A82" w:rsidP="00D0086D" w:rsidRDefault="00057A82" w14:paraId="7D4E2528" w14:textId="77777777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</w:p>
    <w:p w:rsidRPr="00D0086D" w:rsidR="00057A82" w:rsidP="00057A82" w:rsidRDefault="00057A82" w14:paraId="39F47940" w14:textId="77777777">
      <w:pPr>
        <w:spacing w:line="240" w:lineRule="auto"/>
        <w:ind w:firstLine="709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 xml:space="preserve">Sud je uvidom u Jedinstveni registar osoba RH (MUP) utvrdio da je </w:t>
      </w:r>
      <w:r w:rsidR="00837AC1">
        <w:rPr>
          <w:rFonts w:ascii="Arial" w:hAnsi="Arial" w:cs="Arial"/>
          <w:szCs w:val="24"/>
        </w:rPr>
        <w:t xml:space="preserve">Nenad Majstorović, OIB: 16863682715, </w:t>
      </w:r>
      <w:r>
        <w:rPr>
          <w:rFonts w:ascii="Arial" w:hAnsi="Arial" w:cs="Arial"/>
          <w:szCs w:val="24"/>
        </w:rPr>
        <w:t xml:space="preserve"> okrivljenik u ovom predmetu, sa podacima kao u prekršajnom nalogu, preminuo </w:t>
      </w:r>
      <w:r w:rsidR="00837AC1">
        <w:rPr>
          <w:rFonts w:ascii="Arial" w:hAnsi="Arial" w:cs="Arial"/>
          <w:szCs w:val="24"/>
        </w:rPr>
        <w:t>26. lipnja 2026</w:t>
      </w:r>
      <w:r>
        <w:rPr>
          <w:rFonts w:ascii="Arial" w:hAnsi="Arial" w:cs="Arial"/>
          <w:szCs w:val="24"/>
        </w:rPr>
        <w:t>.</w:t>
      </w:r>
      <w:r w:rsidRPr="00D0086D" w:rsidR="00D0086D">
        <w:rPr>
          <w:rFonts w:ascii="Arial" w:hAnsi="Arial" w:cs="Arial"/>
          <w:szCs w:val="24"/>
        </w:rPr>
        <w:t xml:space="preserve"> </w:t>
      </w:r>
    </w:p>
    <w:p w:rsidRPr="00837AC1" w:rsidR="00057A82" w:rsidP="00837AC1" w:rsidRDefault="00057A82" w14:paraId="72DC60B1" w14:textId="77777777">
      <w:pPr>
        <w:pStyle w:val="Odlomakpopisa"/>
        <w:spacing w:line="240" w:lineRule="auto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:rsidRPr="00D0086D" w:rsidR="00D0086D" w:rsidP="00D0086D" w:rsidRDefault="00D0086D" w14:paraId="0B765B58" w14:textId="77777777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D0086D">
        <w:rPr>
          <w:rFonts w:ascii="Arial" w:hAnsi="Arial" w:cs="Arial"/>
          <w:szCs w:val="24"/>
        </w:rPr>
        <w:t>Budući je činjenica smrti utvrđena nakon započinjanja postupka, prekršajni postupak protiv okrivljenika je obustavljen.</w:t>
      </w:r>
    </w:p>
    <w:p w:rsidRPr="00D0086D" w:rsidR="00D0086D" w:rsidP="00D0086D" w:rsidRDefault="00D0086D" w14:paraId="569AE7F4" w14:textId="77777777">
      <w:pPr>
        <w:spacing w:line="240" w:lineRule="auto"/>
        <w:jc w:val="both"/>
        <w:rPr>
          <w:rFonts w:ascii="Arial" w:hAnsi="Arial" w:cs="Arial"/>
          <w:szCs w:val="24"/>
        </w:rPr>
      </w:pPr>
    </w:p>
    <w:p w:rsidRPr="00D0086D" w:rsidR="00D0086D" w:rsidP="00D0086D" w:rsidRDefault="00D0086D" w14:paraId="0FC16332" w14:textId="77777777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  <w:r w:rsidRPr="00D0086D">
        <w:rPr>
          <w:rFonts w:ascii="Arial" w:hAnsi="Arial" w:cs="Arial"/>
          <w:szCs w:val="24"/>
        </w:rPr>
        <w:t xml:space="preserve">Na temelju članka 140. stavka 2. </w:t>
      </w:r>
      <w:r w:rsidR="00057A82">
        <w:rPr>
          <w:rFonts w:ascii="Arial" w:hAnsi="Arial" w:cs="Arial"/>
          <w:szCs w:val="24"/>
        </w:rPr>
        <w:t>PZ/07.</w:t>
      </w:r>
      <w:r w:rsidRPr="00D0086D">
        <w:rPr>
          <w:rFonts w:ascii="Arial" w:hAnsi="Arial" w:cs="Arial"/>
          <w:szCs w:val="24"/>
        </w:rPr>
        <w:t>, troškovi prekršajnog postupka padaju na teret proračunskih sredstava Suda.</w:t>
      </w:r>
    </w:p>
    <w:p w:rsidRPr="00D0086D" w:rsidR="00D0086D" w:rsidP="00D0086D" w:rsidRDefault="00D0086D" w14:paraId="090729B1" w14:textId="77777777">
      <w:pPr>
        <w:spacing w:line="240" w:lineRule="auto"/>
        <w:jc w:val="both"/>
        <w:rPr>
          <w:rFonts w:ascii="Arial" w:hAnsi="Arial" w:cs="Arial"/>
          <w:szCs w:val="24"/>
        </w:rPr>
      </w:pPr>
    </w:p>
    <w:p w:rsidRPr="00D0086D" w:rsidR="00D0086D" w:rsidP="00D0086D" w:rsidRDefault="00D0086D" w14:paraId="72D72B70" w14:textId="77777777">
      <w:pPr>
        <w:spacing w:line="240" w:lineRule="auto"/>
        <w:jc w:val="both"/>
        <w:rPr>
          <w:rFonts w:ascii="Arial" w:hAnsi="Arial" w:cs="Arial"/>
          <w:szCs w:val="24"/>
        </w:rPr>
      </w:pPr>
    </w:p>
    <w:p w:rsidR="00D0086D" w:rsidP="00D0086D" w:rsidRDefault="00057A82" w14:paraId="43AA541C" w14:textId="77777777">
      <w:pPr>
        <w:spacing w:line="24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 Gračacu, </w:t>
      </w:r>
      <w:r w:rsidR="00837AC1">
        <w:rPr>
          <w:rFonts w:ascii="Arial" w:hAnsi="Arial" w:cs="Arial"/>
          <w:szCs w:val="24"/>
        </w:rPr>
        <w:t>03. kolovoza 2026</w:t>
      </w:r>
      <w:r>
        <w:rPr>
          <w:rFonts w:ascii="Arial" w:hAnsi="Arial" w:cs="Arial"/>
          <w:szCs w:val="24"/>
        </w:rPr>
        <w:t>.</w:t>
      </w:r>
    </w:p>
    <w:p w:rsidR="00837AC1" w:rsidP="00D0086D" w:rsidRDefault="00837AC1" w14:paraId="786989B7" w14:textId="77777777">
      <w:pPr>
        <w:spacing w:line="240" w:lineRule="auto"/>
        <w:jc w:val="center"/>
        <w:rPr>
          <w:rFonts w:ascii="Arial" w:hAnsi="Arial" w:cs="Arial"/>
          <w:szCs w:val="24"/>
        </w:rPr>
      </w:pPr>
    </w:p>
    <w:p w:rsidR="00837AC1" w:rsidP="00837AC1" w:rsidRDefault="00837AC1" w14:paraId="03D51FA1" w14:textId="77777777">
      <w:pPr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Zapisničar: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Sudac: </w:t>
      </w:r>
    </w:p>
    <w:p w:rsidRPr="00D0086D" w:rsidR="00837AC1" w:rsidP="00837AC1" w:rsidRDefault="00837AC1" w14:paraId="222B1791" w14:textId="77777777">
      <w:pPr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Antonela Krešić, v.r.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Nevenka Šimunović, v.r.</w:t>
      </w:r>
    </w:p>
    <w:p w:rsidRPr="00D0086D" w:rsidR="00D0086D" w:rsidP="00D0086D" w:rsidRDefault="00D0086D" w14:paraId="6A33D25E" w14:textId="77777777">
      <w:pPr>
        <w:spacing w:line="240" w:lineRule="auto"/>
        <w:rPr>
          <w:rFonts w:ascii="Arial" w:hAnsi="Arial" w:cs="Arial"/>
          <w:szCs w:val="24"/>
        </w:rPr>
      </w:pP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24"/>
        <w:gridCol w:w="3024"/>
        <w:gridCol w:w="3024"/>
      </w:tblGrid>
      <w:tr w:rsidRPr="00D0086D" w:rsidR="00D0086D" w:rsidTr="00501A1C" w14:paraId="3A31B2ED" w14:textId="77777777">
        <w:tc>
          <w:tcPr>
            <w:tcW w:w="3284" w:type="dxa"/>
          </w:tcPr>
          <w:p w:rsidRPr="00D0086D" w:rsidR="00D0086D" w:rsidP="00501A1C" w:rsidRDefault="00D0086D" w14:paraId="611A3EEE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</w:tcPr>
          <w:p w:rsidRPr="00D0086D" w:rsidR="00D0086D" w:rsidP="00501A1C" w:rsidRDefault="00D0086D" w14:paraId="46ED280C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</w:tcPr>
          <w:p w:rsidRPr="00D0086D" w:rsidR="00D0086D" w:rsidP="00837AC1" w:rsidRDefault="00D0086D" w14:paraId="13262A4E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D0086D" w:rsidR="00D0086D" w:rsidTr="00501A1C" w14:paraId="46869716" w14:textId="77777777">
        <w:tc>
          <w:tcPr>
            <w:tcW w:w="3284" w:type="dxa"/>
          </w:tcPr>
          <w:p w:rsidRPr="00D0086D" w:rsidR="00D0086D" w:rsidP="00501A1C" w:rsidRDefault="00D0086D" w14:paraId="1FA9F79B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</w:tcPr>
          <w:p w:rsidRPr="00D0086D" w:rsidR="00D0086D" w:rsidP="00501A1C" w:rsidRDefault="00D0086D" w14:paraId="568CB00D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</w:tcPr>
          <w:p w:rsidRPr="00D0086D" w:rsidR="00057A82" w:rsidP="00501A1C" w:rsidRDefault="00057A82" w14:paraId="6E4ACC25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Pr="00D0086D" w:rsidR="00D0086D" w:rsidP="00D0086D" w:rsidRDefault="00D0086D" w14:paraId="345EF358" w14:textId="77777777">
      <w:pPr>
        <w:pStyle w:val="Tijeloteksta2"/>
        <w:spacing w:after="0" w:line="240" w:lineRule="auto"/>
        <w:rPr>
          <w:rFonts w:ascii="Arial" w:hAnsi="Arial" w:cs="Arial"/>
          <w:szCs w:val="24"/>
        </w:rPr>
      </w:pPr>
    </w:p>
    <w:p w:rsidRPr="00D0086D" w:rsidR="00D0086D" w:rsidP="00D0086D" w:rsidRDefault="00D0086D" w14:paraId="39AA5455" w14:textId="77777777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D0086D">
        <w:rPr>
          <w:rFonts w:ascii="Arial" w:hAnsi="Arial" w:cs="Arial"/>
          <w:szCs w:val="24"/>
        </w:rPr>
        <w:t>Uputa o pravnom lijeku:</w:t>
      </w:r>
    </w:p>
    <w:p w:rsidR="00D0086D" w:rsidP="00D0086D" w:rsidRDefault="00D0086D" w14:paraId="567200CB" w14:textId="77777777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D0086D">
        <w:rPr>
          <w:rFonts w:ascii="Arial" w:hAnsi="Arial" w:cs="Arial"/>
          <w:szCs w:val="24"/>
        </w:rPr>
        <w:t xml:space="preserve">Protiv ovog rješenja dopuštena je posebna žalba u roku od 3 (tri) dana od dana dostave rješenja. Žalba se podnosi </w:t>
      </w:r>
      <w:r>
        <w:rPr>
          <w:rFonts w:ascii="Arial" w:hAnsi="Arial" w:cs="Arial"/>
          <w:szCs w:val="24"/>
        </w:rPr>
        <w:t>ovom sudu</w:t>
      </w:r>
      <w:r w:rsidRPr="00D0086D">
        <w:rPr>
          <w:rFonts w:ascii="Arial" w:hAnsi="Arial" w:cs="Arial"/>
          <w:szCs w:val="24"/>
        </w:rPr>
        <w:t xml:space="preserve"> u dva primjerka, a o žalbi odlučuje Visoki prekršajni sud Republike Hrvatske.</w:t>
      </w:r>
    </w:p>
    <w:p w:rsidR="00057A82" w:rsidP="00D0086D" w:rsidRDefault="00057A82" w14:paraId="6E954343" w14:textId="77777777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D0086D" w:rsidR="00057A82" w:rsidP="00D0086D" w:rsidRDefault="00057A82" w14:paraId="6F42412C" w14:textId="77777777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D0086D" w:rsidR="00D0086D" w:rsidP="00D0086D" w:rsidRDefault="00D0086D" w14:paraId="5BCB1B1C" w14:textId="77777777">
      <w:pPr>
        <w:pStyle w:val="Tijeloteksta2"/>
        <w:spacing w:after="0" w:line="240" w:lineRule="auto"/>
        <w:rPr>
          <w:rFonts w:ascii="Arial" w:hAnsi="Arial" w:cs="Arial"/>
          <w:szCs w:val="24"/>
        </w:rPr>
      </w:pPr>
    </w:p>
    <w:p w:rsidR="00D0086D" w:rsidP="00D0086D" w:rsidRDefault="00D0086D" w14:paraId="19DBF131" w14:textId="77777777">
      <w:pPr>
        <w:pStyle w:val="Tijeloteksta"/>
        <w:ind w:left="360" w:firstLine="360"/>
        <w:rPr>
          <w:rFonts w:ascii="Arial" w:hAnsi="Arial" w:cs="Arial"/>
        </w:rPr>
      </w:pPr>
      <w:r w:rsidRPr="00D0086D">
        <w:rPr>
          <w:rFonts w:ascii="Arial" w:hAnsi="Arial" w:cs="Arial"/>
        </w:rPr>
        <w:t>Dostaviti:</w:t>
      </w:r>
    </w:p>
    <w:p w:rsidRPr="00D0086D" w:rsidR="00057A82" w:rsidP="00D0086D" w:rsidRDefault="00057A82" w14:paraId="25C0AD7C" w14:textId="77777777">
      <w:pPr>
        <w:pStyle w:val="Tijeloteksta"/>
        <w:ind w:left="360" w:firstLine="360"/>
        <w:rPr>
          <w:rFonts w:ascii="Arial" w:hAnsi="Arial" w:cs="Arial"/>
        </w:rPr>
      </w:pPr>
    </w:p>
    <w:p w:rsidR="00057A82" w:rsidP="00057A82" w:rsidRDefault="00057A82" w14:paraId="6BCC28DD" w14:textId="77777777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Tužitelju PGP </w:t>
      </w:r>
      <w:r w:rsidR="00837AC1">
        <w:rPr>
          <w:rFonts w:ascii="Arial" w:hAnsi="Arial" w:cs="Arial"/>
          <w:szCs w:val="24"/>
        </w:rPr>
        <w:t>Donji Lapac</w:t>
      </w:r>
    </w:p>
    <w:p w:rsidRPr="00057A82" w:rsidR="00057A82" w:rsidP="00057A82" w:rsidRDefault="00057A82" w14:paraId="124896AE" w14:textId="77777777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Cs w:val="24"/>
        </w:rPr>
      </w:pPr>
      <w:r w:rsidRPr="00057A82">
        <w:rPr>
          <w:rFonts w:ascii="Arial" w:hAnsi="Arial" w:cs="Arial"/>
          <w:szCs w:val="24"/>
        </w:rPr>
        <w:t>O</w:t>
      </w:r>
      <w:r w:rsidRPr="00057A82" w:rsidR="00D0086D">
        <w:rPr>
          <w:rFonts w:ascii="Arial" w:hAnsi="Arial" w:cs="Arial"/>
          <w:szCs w:val="24"/>
        </w:rPr>
        <w:t>krivljeniku</w:t>
      </w:r>
      <w:r>
        <w:rPr>
          <w:rFonts w:ascii="Arial" w:hAnsi="Arial" w:cs="Arial"/>
          <w:szCs w:val="24"/>
        </w:rPr>
        <w:t>, putem oglasne ploče</w:t>
      </w:r>
      <w:r w:rsidRPr="00057A82" w:rsidR="00D0086D">
        <w:rPr>
          <w:rFonts w:ascii="Arial" w:hAnsi="Arial" w:cs="Arial"/>
          <w:szCs w:val="24"/>
        </w:rPr>
        <w:t xml:space="preserve"> </w:t>
      </w:r>
    </w:p>
    <w:p w:rsidRPr="00057A82" w:rsidR="00D0086D" w:rsidP="00057A82" w:rsidRDefault="00057A82" w14:paraId="05C95660" w14:textId="77777777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Cs w:val="24"/>
        </w:rPr>
      </w:pPr>
      <w:r w:rsidRPr="00057A82">
        <w:rPr>
          <w:rFonts w:ascii="Arial" w:hAnsi="Arial" w:cs="Arial"/>
          <w:szCs w:val="24"/>
        </w:rPr>
        <w:t>S</w:t>
      </w:r>
      <w:r w:rsidRPr="00057A82" w:rsidR="00D0086D">
        <w:rPr>
          <w:rFonts w:ascii="Arial" w:hAnsi="Arial" w:cs="Arial"/>
          <w:szCs w:val="24"/>
        </w:rPr>
        <w:t>pis</w:t>
      </w:r>
    </w:p>
    <w:p w:rsidRPr="00D0086D" w:rsidR="007D2DE0" w:rsidRDefault="007D2DE0" w14:paraId="18034717" w14:textId="77777777">
      <w:pPr>
        <w:rPr>
          <w:rFonts w:ascii="Arial" w:hAnsi="Arial" w:cs="Arial"/>
        </w:rPr>
      </w:pPr>
    </w:p>
    <w:sectPr w:rsidRPr="00D0086D" w:rsidR="007D2D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252779"/>
    <w:multiLevelType w:val="hybridMultilevel"/>
    <w:tmpl w:val="3E6C2CC4"/>
    <w:lvl w:ilvl="0" w:tplc="C6D20926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EA450D7"/>
    <w:multiLevelType w:val="hybridMultilevel"/>
    <w:tmpl w:val="A35A611A"/>
    <w:lvl w:ilvl="0" w:tplc="31D4F45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F6F2917"/>
    <w:multiLevelType w:val="hybridMultilevel"/>
    <w:tmpl w:val="84A2DBA4"/>
    <w:lvl w:ilvl="0" w:tplc="AA447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86D"/>
    <w:rsid w:val="00057A82"/>
    <w:rsid w:val="0027256E"/>
    <w:rsid w:val="0029690A"/>
    <w:rsid w:val="002A0DBC"/>
    <w:rsid w:val="002E4F70"/>
    <w:rsid w:val="00494879"/>
    <w:rsid w:val="005138FD"/>
    <w:rsid w:val="007D2DE0"/>
    <w:rsid w:val="00837AC1"/>
    <w:rsid w:val="0087162D"/>
    <w:rsid w:val="00A76875"/>
    <w:rsid w:val="00AC50A9"/>
    <w:rsid w:val="00AE7F67"/>
    <w:rsid w:val="00B47C7F"/>
    <w:rsid w:val="00BA2F3B"/>
    <w:rsid w:val="00D0086D"/>
    <w:rsid w:val="00F7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5:chartTrackingRefBased/>
  <w14:docId w14:val="0439947A"/>
  <w15:docId w15:val="{9C6A1C1E-D370-4B67-B64C-5F6760EC6AF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0086D"/>
    <w:pPr>
      <w:spacing w:after="0" w:line="276" w:lineRule="auto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D0086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rsid w:val="00D0086D"/>
    <w:pPr>
      <w:spacing w:line="240" w:lineRule="auto"/>
    </w:pPr>
    <w:rPr>
      <w:rFonts w:eastAsia="Times New Roman" w:cs="Times New Roman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D0086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nhideWhenUsed/>
    <w:rsid w:val="00D0086D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rsid w:val="00D0086D"/>
    <w:rPr>
      <w:rFonts w:ascii="Times New Roman" w:hAnsi="Times New Roman"/>
      <w:sz w:val="24"/>
    </w:rPr>
  </w:style>
  <w:style w:type="paragraph" w:styleId="Tijeloteksta2">
    <w:name w:val="Body Text 2"/>
    <w:basedOn w:val="Normal"/>
    <w:link w:val="Tijeloteksta2Char"/>
    <w:uiPriority w:val="99"/>
    <w:unhideWhenUsed/>
    <w:rsid w:val="00D0086D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D0086D"/>
    <w:rPr>
      <w:rFonts w:ascii="Times New Roman" w:hAnsi="Times New Roman"/>
      <w:sz w:val="24"/>
    </w:rPr>
  </w:style>
  <w:style w:type="paragraph" w:styleId="Bezproreda">
    <w:name w:val="No Spacing"/>
    <w:uiPriority w:val="1"/>
    <w:qFormat/>
    <w:rsid w:val="00D0086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057A8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768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687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6875"/>
    <w:rPr>
      <w:rFonts w:cs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687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687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650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396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kolovoza 2026.</izvorni_sadrzaj>
    <derivirana_varijabla naziv="DomainObject.DatumDonosenjaOdluke_1">3.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Okrivljenik umro</izvorni_sadrzaj>
    <derivirana_varijabla naziv="DomainObject.Primjedba_1">Okrivljenik umro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Šimunović</izvorni_sadrzaj>
    <derivirana_varijabla naziv="DomainObject.DonositeljOdluke.Prezime_1">Šimunović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svibnja 2026.</izvorni_sadrzaj>
    <derivirana_varijabla naziv="DomainObject.Predmet.DatumIzradeOptuznogAkta_1">15. svibnja 2026.</derivirana_varijabla>
  </DomainObject.Predmet.DatumIzradeOptuznogAkta>
  <DomainObject.Predmet.DatumIzradeOptuznogAktaFormated>
    <izvorni_sadrzaj>15.5.2026.</izvorni_sadrzaj>
    <derivirana_varijabla naziv="DomainObject.Predmet.DatumIzradeOptuznogAktaFormated_1">15.5.2026.</derivirana_varijabla>
  </DomainObject.Predmet.DatumIzradeOptuznogAktaFormated>
  <DomainObject.Predmet.DatumOsnivanja>
    <izvorni_sadrzaj>15. svibnja 2026.</izvorni_sadrzaj>
    <derivirana_varijabla naziv="DomainObject.Predmet.DatumOsnivanja_1">15.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svibnja 2026.</izvorni_sadrzaj>
    <derivirana_varijabla naziv="DomainObject.Predmet.DatumPrimitkaOptuznogAkta_1">15.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1. studenog 1969.</izvorni_sadrzaj>
    <derivirana_varijabla naziv="DomainObject.Predmet.OkrivljenikFizickaOsoba.DatumRodjenja_1">1. studenog 1969.</derivirana_varijabla>
  </DomainObject.Predmet.OkrivljenikFizickaOsoba.DatumRodjenja>
  <DomainObject.Predmet.OkrivljenikFizickaOsoba.DatumRodjenjaFormated>
    <izvorni_sadrzaj>1.11.1969.</izvorni_sadrzaj>
    <derivirana_varijabla naziv="DomainObject.Predmet.OkrivljenikFizickaOsoba.DatumRodjenjaFormated_1">1.11.1969.</derivirana_varijabla>
  </DomainObject.Predmet.OkrivljenikFizickaOsoba.DatumRodjenjaFormated>
  <DomainObject.Predmet.OkrivljenikFizickaOsoba.Ime>
    <izvorni_sadrzaj>Nenad</izvorni_sadrzaj>
    <derivirana_varijabla naziv="DomainObject.Predmet.OkrivljenikFizickaOsoba.Ime_1">Nenad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OSTROVICA</izvorni_sadrzaj>
    <derivirana_varijabla naziv="DomainObject.Predmet.OkrivljenikFizickaOsoba.MjestoRodjenja_1">OSTROVICA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Nenad Majstorović</izvorni_sadrzaj>
    <derivirana_varijabla naziv="DomainObject.Predmet.OkrivljenikFizickaOsoba.Naziv_1">Nenad Majstorović</derivirana_varijabla>
  </DomainObject.Predmet.OkrivljenikFizickaOsoba.Naziv>
  <DomainObject.Predmet.OkrivljenikFizickaOsoba.Prezime>
    <izvorni_sadrzaj>Majstorović</izvorni_sadrzaj>
    <derivirana_varijabla naziv="DomainObject.Predmet.OkrivljenikFizickaOsoba.Prezime_1">Majstorović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16863682715</izvorni_sadrzaj>
    <derivirana_varijabla naziv="DomainObject.Predmet.OkrivljenikFizickaOsoba.Oib_1">16863682715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Pp-652/2026</izvorni_sadrzaj>
    <derivirana_varijabla naziv="DomainObject.Predmet.OznakaBroj_1">Pp-652/2026</derivirana_varijabla>
  </DomainObject.Predmet.OznakaBroj>
  <DomainObject.Predmet.OznakaBrojOptuznogAkta>
    <izvorni_sadrzaj>511-04-07-26-1</izvorni_sadrzaj>
    <derivirana_varijabla naziv="DomainObject.Predmet.OznakaBrojOptuznogAkta_1">511-04-07-26-1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Majstorović</izvorni_sadrzaj>
    <derivirana_varijabla naziv="DomainObject.Predmet.ProtustrankaFormated_1">  Nenad Majstorović</derivirana_varijabla>
  </DomainObject.Predmet.ProtustrankaFormated>
  <DomainObject.Predmet.ProtustrankaFormatedOIB>
    <izvorni_sadrzaj>  Nenad Majstorović, OIB 16863682715</izvorni_sadrzaj>
    <derivirana_varijabla naziv="DomainObject.Predmet.ProtustrankaFormatedOIB_1">  Nenad Majstorović, OIB 16863682715</derivirana_varijabla>
  </DomainObject.Predmet.ProtustrankaFormatedOIB>
  <DomainObject.Predmet.ProtustrankaFormatedWithAdress>
    <izvorni_sadrzaj> Nenad Majstorović, Vodovod 65d, 53250 Donji Lapac</izvorni_sadrzaj>
    <derivirana_varijabla naziv="DomainObject.Predmet.ProtustrankaFormatedWithAdress_1"> Nenad Majstorović, Vodovod 65d, 53250 Donji Lapac</derivirana_varijabla>
  </DomainObject.Predmet.ProtustrankaFormatedWithAdress>
  <DomainObject.Predmet.ProtustrankaFormatedWithAdressOIB>
    <izvorni_sadrzaj> Nenad Majstorović, OIB 16863682715, Vodovod 65d, 53250 Donji Lapac</izvorni_sadrzaj>
    <derivirana_varijabla naziv="DomainObject.Predmet.ProtustrankaFormatedWithAdressOIB_1"> Nenad Majstorović, OIB 16863682715, Vodovod 65d, 53250 Donji Lapac</derivirana_varijabla>
  </DomainObject.Predmet.ProtustrankaFormatedWithAdressOIB>
  <DomainObject.Predmet.ProtustrankaWithAdress>
    <izvorni_sadrzaj>Nenad Majstorović Vodovod 65d, 53250 Donji Lapac</izvorni_sadrzaj>
    <derivirana_varijabla naziv="DomainObject.Predmet.ProtustrankaWithAdress_1">Nenad Majstorović Vodovod 65d, 53250 Donji Lapac</derivirana_varijabla>
  </DomainObject.Predmet.ProtustrankaWithAdress>
  <DomainObject.Predmet.ProtustrankaWithAdressOIB>
    <izvorni_sadrzaj>Nenad Majstorović, OIB 16863682715, Vodovod 65d, 53250 Donji Lapac</izvorni_sadrzaj>
    <derivirana_varijabla naziv="DomainObject.Predmet.ProtustrankaWithAdressOIB_1">Nenad Majstorović, OIB 16863682715, Vodovod 65d, 53250 Donji Lapac</derivirana_varijabla>
  </DomainObject.Predmet.ProtustrankaWithAdressOIB>
  <DomainObject.Predmet.ProtustrankaNazivFormated>
    <izvorni_sadrzaj>Nenad Majstorović</izvorni_sadrzaj>
    <derivirana_varijabla naziv="DomainObject.Predmet.ProtustrankaNazivFormated_1">Nenad Majstorović</derivirana_varijabla>
  </DomainObject.Predmet.ProtustrankaNazivFormated>
  <DomainObject.Predmet.ProtustrankaNazivFormatedOIB>
    <izvorni_sadrzaj>Nenad Majstorović, OIB 16863682715</izvorni_sadrzaj>
    <derivirana_varijabla naziv="DomainObject.Predmet.ProtustrankaNazivFormatedOIB_1">Nenad Majstorović, OIB 16863682715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 Nevenka Šimunović SSGR</izvorni_sadrzaj>
    <derivirana_varijabla naziv="DomainObject.Predmet.Referada.Naziv_1">ref 3 Nevenka Šimunović SSGR</derivirana_varijabla>
  </DomainObject.Predmet.Referada.Naziv>
  <DomainObject.Predmet.Referada.Oznaka>
    <izvorni_sadrzaj>ref 3</izvorni_sadrzaj>
    <derivirana_varijabla naziv="DomainObject.Predmet.Referada.Oznaka_1">ref 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Nevenka Šimunović</izvorni_sadrzaj>
    <derivirana_varijabla naziv="DomainObject.Predmet.Referada.Sudac_1">Nevenka Šimunović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granične policije Donji Lapac</izvorni_sadrzaj>
    <derivirana_varijabla naziv="DomainObject.Predmet.StrankaFormated_1">  Postaja granične policije Donji Lapac</derivirana_varijabla>
  </DomainObject.Predmet.StrankaFormated>
  <DomainObject.Predmet.StrankaFormatedOIB>
    <izvorni_sadrzaj>  Postaja granične policije Donji Lapac</izvorni_sadrzaj>
    <derivirana_varijabla naziv="DomainObject.Predmet.StrankaFormatedOIB_1">  Postaja granične policije Donji Lapac</derivirana_varijabla>
  </DomainObject.Predmet.StrankaFormatedOIB>
  <DomainObject.Predmet.StrankaFormatedWithAdress>
    <izvorni_sadrzaj> Postaja granične policije Donji Lapac, Trg Ive Andrića 1, 53250 Donji Lapac</izvorni_sadrzaj>
    <derivirana_varijabla naziv="DomainObject.Predmet.StrankaFormatedWithAdress_1"> Postaja granične policije Donji Lapac, Trg Ive Andrića 1, 53250 Donji Lapac</derivirana_varijabla>
  </DomainObject.Predmet.StrankaFormatedWithAdress>
  <DomainObject.Predmet.StrankaFormatedWithAdressOIB>
    <izvorni_sadrzaj> Postaja granične policije Donji Lapac, Trg Ive Andrića 1, 53250 Donji Lapac</izvorni_sadrzaj>
    <derivirana_varijabla naziv="DomainObject.Predmet.StrankaFormatedWithAdressOIB_1"> Postaja granične policije Donji Lapac, Trg Ive Andrića 1, 53250 Donji Lapac</derivirana_varijabla>
  </DomainObject.Predmet.StrankaFormatedWithAdressOIB>
  <DomainObject.Predmet.StrankaWithAdress>
    <izvorni_sadrzaj>Postaja granične policije Donji Lapac Trg Ive Andrića 1,53250 Donji Lapac</izvorni_sadrzaj>
    <derivirana_varijabla naziv="DomainObject.Predmet.StrankaWithAdress_1">Postaja granične policije Donji Lapac Trg Ive Andrića 1,53250 Donji Lapac</derivirana_varijabla>
  </DomainObject.Predmet.StrankaWithAdress>
  <DomainObject.Predmet.StrankaWithAdressOIB>
    <izvorni_sadrzaj>Postaja granične policije Donji Lapac, Trg Ive Andrića 1,53250 Donji Lapac</izvorni_sadrzaj>
    <derivirana_varijabla naziv="DomainObject.Predmet.StrankaWithAdressOIB_1">Postaja granične policije Donji Lapac, Trg Ive Andrića 1,53250 Donji Lapac</derivirana_varijabla>
  </DomainObject.Predmet.StrankaWithAdressOIB>
  <DomainObject.Predmet.StrankaNazivFormated>
    <izvorni_sadrzaj>Postaja granične policije Donji Lapac</izvorni_sadrzaj>
    <derivirana_varijabla naziv="DomainObject.Predmet.StrankaNazivFormated_1">Postaja granične policije Donji Lapac</derivirana_varijabla>
  </DomainObject.Predmet.StrankaNazivFormated>
  <DomainObject.Predmet.StrankaNazivFormatedOIB>
    <izvorni_sadrzaj>Postaja granične policije Donji Lapac</izvorni_sadrzaj>
    <derivirana_varijabla naziv="DomainObject.Predmet.StrankaNazivFormatedOIB_1">Postaja granične policije Donji Lapac</derivirana_varijabla>
  </DomainObject.Predmet.StrankaNazivFormatedOIB>
  <DomainObject.Predmet.Sud.Adresa.Naselje>
    <izvorni_sadrzaj>Gračac</izvorni_sadrzaj>
    <derivirana_varijabla naziv="DomainObject.Predmet.Sud.Adresa.Naselje_1">Gračac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23440</izvorni_sadrzaj>
    <derivirana_varijabla naziv="DomainObject.Predmet.Sud.Adresa.PostBroj_1">23440</derivirana_varijabla>
  </DomainObject.Predmet.Sud.Adresa.PostBroj>
  <DomainObject.Predmet.Sud.Adresa.UlicaIKBR>
    <izvorni_sadrzaj>Nikole Tesle 29</izvorni_sadrzaj>
    <derivirana_varijabla naziv="DomainObject.Predmet.Sud.Adresa.UlicaIKBR_1">Nikole Tesle 29</derivirana_varijabla>
  </DomainObject.Predmet.Sud.Adresa.UlicaIKBR>
  <DomainObject.Predmet.Sud.Naziv>
    <izvorni_sadrzaj>Općinski sud u Gospiću - Stalna služba u Gračacu</izvorni_sadrzaj>
    <derivirana_varijabla naziv="DomainObject.Predmet.Sud.Naziv_1">Općinski sud u Gospiću - Stalna služba u Gračacu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 Nevenka Šimunović SSGR</izvorni_sadrzaj>
    <derivirana_varijabla naziv="DomainObject.Predmet.TrenutnaLokacijaSpisa.Naziv_1">ref 3 Nevenka Šimunović SSGR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 SS Gračac</izvorni_sadrzaj>
    <derivirana_varijabla naziv="DomainObject.Predmet.UstrojstvenaJedinicaVodi.Naziv_1">Prekršajna pisarnica SS Gračac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Antonela Krešić</izvorni_sadrzaj>
    <derivirana_varijabla naziv="DomainObject.Predmet.Zapisnicar_1">Antonela Krešić</derivirana_varijabla>
  </DomainObject.Predmet.Zapisnicar>
  <DomainObject.Predmet.StrankaListFormated>
    <izvorni_sadrzaj>
      <item>Postaja granične policije Donji Lapac</item>
    </izvorni_sadrzaj>
    <derivirana_varijabla naziv="DomainObject.Predmet.StrankaListFormated_1">
      <item>Postaja granične policije Donji Lapac</item>
    </derivirana_varijabla>
  </DomainObject.Predmet.StrankaListFormated>
  <DomainObject.Predmet.StrankaListFormatedOIB>
    <izvorni_sadrzaj>
      <item>Postaja granične policije Donji Lapac</item>
    </izvorni_sadrzaj>
    <derivirana_varijabla naziv="DomainObject.Predmet.StrankaListFormatedOIB_1">
      <item>Postaja granične policije Donji Lapac</item>
    </derivirana_varijabla>
  </DomainObject.Predmet.StrankaListFormatedOIB>
  <DomainObject.Predmet.StrankaListFormatedWithAdress>
    <izvorni_sadrzaj>
      <item>Postaja granične policije Donji Lapac, Trg Ive Andrića 1, 53250 Donji Lapac</item>
    </izvorni_sadrzaj>
    <derivirana_varijabla naziv="DomainObject.Predmet.StrankaListFormatedWithAdress_1">
      <item>Postaja granične policije Donji Lapac, Trg Ive Andrića 1, 53250 Donji Lapac</item>
    </derivirana_varijabla>
  </DomainObject.Predmet.StrankaListFormatedWithAdress>
  <DomainObject.Predmet.StrankaListFormatedWithAdressOIB>
    <izvorni_sadrzaj>
      <item>Postaja granične policije Donji Lapac, Trg Ive Andrića 1, 53250 Donji Lapac</item>
    </izvorni_sadrzaj>
    <derivirana_varijabla naziv="DomainObject.Predmet.StrankaListFormatedWithAdressOIB_1">
      <item>Postaja granične policije Donji Lapac, Trg Ive Andrića 1, 53250 Donji Lapac</item>
    </derivirana_varijabla>
  </DomainObject.Predmet.StrankaListFormatedWithAdressOIB>
  <DomainObject.Predmet.StrankaListNazivFormated>
    <izvorni_sadrzaj>
      <item>Postaja granične policije Donji Lapac</item>
    </izvorni_sadrzaj>
    <derivirana_varijabla naziv="DomainObject.Predmet.StrankaListNazivFormated_1">
      <item>Postaja granične policije Donji Lapac</item>
    </derivirana_varijabla>
  </DomainObject.Predmet.StrankaListNazivFormated>
  <DomainObject.Predmet.StrankaListNazivFormatedOIB>
    <izvorni_sadrzaj>
      <item>Postaja granične policije Donji Lapac</item>
    </izvorni_sadrzaj>
    <derivirana_varijabla naziv="DomainObject.Predmet.StrankaListNazivFormatedOIB_1">
      <item>Postaja granične policije Donji Lapac</item>
    </derivirana_varijabla>
  </DomainObject.Predmet.StrankaListNazivFormatedOIB>
  <DomainObject.Predmet.ProtuStrankaListFormated>
    <izvorni_sadrzaj>
      <item>Nenad Majstorović</item>
    </izvorni_sadrzaj>
    <derivirana_varijabla naziv="DomainObject.Predmet.ProtuStrankaListFormated_1">
      <item>Nenad Majstorović</item>
    </derivirana_varijabla>
  </DomainObject.Predmet.ProtuStrankaListFormated>
  <DomainObject.Predmet.ProtuStrankaListFormatedOIB>
    <izvorni_sadrzaj>
      <item>Nenad Majstorović, OIB 16863682715</item>
    </izvorni_sadrzaj>
    <derivirana_varijabla naziv="DomainObject.Predmet.ProtuStrankaListFormatedOIB_1">
      <item>Nenad Majstorović, OIB 16863682715</item>
    </derivirana_varijabla>
  </DomainObject.Predmet.ProtuStrankaListFormatedOIB>
  <DomainObject.Predmet.ProtuStrankaListFormatedWithAdress>
    <izvorni_sadrzaj>
      <item>Nenad Majstorović, Vodovod 65d, 53250 Donji Lapac</item>
    </izvorni_sadrzaj>
    <derivirana_varijabla naziv="DomainObject.Predmet.ProtuStrankaListFormatedWithAdress_1">
      <item>Nenad Majstorović, Vodovod 65d, 53250 Donji Lapac</item>
    </derivirana_varijabla>
  </DomainObject.Predmet.ProtuStrankaListFormatedWithAdress>
  <DomainObject.Predmet.ProtuStrankaListFormatedWithAdressOIB>
    <izvorni_sadrzaj>
      <item>Nenad Majstorović, OIB 16863682715, Vodovod 65d, 53250 Donji Lapac</item>
    </izvorni_sadrzaj>
    <derivirana_varijabla naziv="DomainObject.Predmet.ProtuStrankaListFormatedWithAdressOIB_1">
      <item>Nenad Majstorović, OIB 16863682715, Vodovod 65d, 53250 Donji Lapac</item>
    </derivirana_varijabla>
  </DomainObject.Predmet.ProtuStrankaListFormatedWithAdressOIB>
  <DomainObject.Predmet.ProtuStrankaListNazivFormated>
    <izvorni_sadrzaj>
      <item>Nenad Majstorović</item>
    </izvorni_sadrzaj>
    <derivirana_varijabla naziv="DomainObject.Predmet.ProtuStrankaListNazivFormated_1">
      <item>Nenad Majstorović</item>
    </derivirana_varijabla>
  </DomainObject.Predmet.ProtuStrankaListNazivFormated>
  <DomainObject.Predmet.ProtuStrankaListNazivFormatedOIB>
    <izvorni_sadrzaj>
      <item>Nenad Majstorović, OIB 16863682715</item>
    </izvorni_sadrzaj>
    <derivirana_varijabla naziv="DomainObject.Predmet.ProtuStrankaListNazivFormatedOIB_1">
      <item>Nenad Majstorović, OIB 16863682715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3. kolovoza 2026.</izvorni_sadrzaj>
    <derivirana_varijabla naziv="DomainObject.Datum_1">3. kolovoza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granične policije Donji Lapac</izvorni_sadrzaj>
    <derivirana_varijabla naziv="DomainObject.Predmet.StrankaIDrugi_1">Postaja granične policije Donji Lapac</derivirana_varijabla>
  </DomainObject.Predmet.StrankaIDrugi>
  <DomainObject.Predmet.ProtustrankaIDrugi>
    <izvorni_sadrzaj>Nenad Majstorović</izvorni_sadrzaj>
    <derivirana_varijabla naziv="DomainObject.Predmet.ProtustrankaIDrugi_1">Nenad Majstorović</derivirana_varijabla>
  </DomainObject.Predmet.ProtustrankaIDrugi>
  <DomainObject.Predmet.StrankaIDrugiAdressOIB>
    <izvorni_sadrzaj>Postaja granične policije Donji Lapac, Trg Ive Andrića 1, 53250 Donji Lapac</izvorni_sadrzaj>
    <derivirana_varijabla naziv="DomainObject.Predmet.StrankaIDrugiAdressOIB_1">Postaja granične policije Donji Lapac, Trg Ive Andrića 1, 53250 Donji Lapac</derivirana_varijabla>
  </DomainObject.Predmet.StrankaIDrugiAdressOIB>
  <DomainObject.Predmet.ProtustrankaIDrugiAdressOIB>
    <izvorni_sadrzaj>Nenad Majstorović, OIB 16863682715, Vodovod 65d, 53250 Donji Lapac</izvorni_sadrzaj>
    <derivirana_varijabla naziv="DomainObject.Predmet.ProtustrankaIDrugiAdressOIB_1">Nenad Majstorović, OIB 16863682715, Vodovod 65d,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Majstorović</item>
      <item>Postaja granične policije Donji Lapac</item>
    </izvorni_sadrzaj>
    <derivirana_varijabla naziv="DomainObject.Predmet.SudioniciListNaziv_1">
      <item>Nenad Majstorović</item>
      <item>Postaja granične policije Donji Lapac</item>
    </derivirana_varijabla>
  </DomainObject.Predmet.SudioniciListNaziv>
  <DomainObject.Predmet.SudioniciListAdressOIB>
    <izvorni_sadrzaj>
      <item>Nenad Majstorović, OIB 16863682715, Vodovod 65d,53250 Donji Lapac</item>
      <item>Postaja granične policije Donji Lapac, Trg Ive Andrića 1,53250 Donji Lapac</item>
    </izvorni_sadrzaj>
    <derivirana_varijabla naziv="DomainObject.Predmet.SudioniciListAdressOIB_1">
      <item>Nenad Majstorović, OIB 16863682715, Vodovod 65d,53250 Donji Lapac</item>
      <item>Postaja granične policije Donji Lapac, Trg Ive Andrića 1,53250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300,00 EUR, trošak u iznosu od 15,00 EUR, u ukupnom iznosu od 315,00 EUR</izvorni_sadrzaj>
    <derivirana_varijabla naziv="DomainObject.Predmet.Pristojbe_1">troškove za novčana kazna u iznosu od 300,00 EUR, trošak u iznosu od 15,00 EUR, u ukupnom iznosu od 315,00 EUR</derivirana_varijabla>
  </DomainObject.Predmet.Pristojbe>
  <DomainObject.Predmet.PristojbeSudionikNazivOIB>
    <izvorni_sadrzaj>Nenad Majstorović, OIB 16863682715</izvorni_sadrzaj>
    <derivirana_varijabla naziv="DomainObject.Predmet.PristojbeSudionikNazivOIB_1">Nenad Majstorović, OIB 16863682715</derivirana_varijabla>
  </DomainObject.Predmet.PristojbeSudionikNazivOIB>
  <DomainObject.Predmet.PristojbePNB>
    <izvorni_sadrzaj>HR63 6068-3919-1081994754</izvorni_sadrzaj>
    <derivirana_varijabla naziv="DomainObject.Predmet.PristojbePNB_1">HR63 6068-3919-1081994754</derivirana_varijabla>
  </DomainObject.Predmet.PristojbePNB>
  <DomainObject.Predmet.PristojbeIznos>
    <izvorni_sadrzaj>315,00 EUR</izvorni_sadrzaj>
    <derivirana_varijabla naziv="DomainObject.Predmet.PristojbeIznos_1">315,00 EUR</derivirana_varijabla>
  </DomainObject.Predmet.PristojbeIznos>
  <DomainObject.Predmet.PristojbeOpisPlacanja>
    <izvorni_sadrzaj>Troškovi iz predmeta Pp-652/2026, OS GS</izvorni_sadrzaj>
    <derivirana_varijabla naziv="DomainObject.Predmet.PristojbeOpisPlacanja_1">Troškovi iz predmeta Pp-652/2026, OS GS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16863682715</item>
      <item>, OIB null</item>
    </izvorni_sadrzaj>
    <derivirana_varijabla naziv="DomainObject.Predmet.SudioniciListNazivOIB_1">
      <item>, OIB 16863682715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Pp-652/2026, OS GS</izvorni_sadrzaj>
    <derivirana_varijabla naziv="DomainObject.Predmet.PristojbeNazivVrste_1">Troškovi iz predmeta Pp-652/2026, OS GS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svibnja 2026.</izvorni_sadrzaj>
    <derivirana_varijabla naziv="DomainObject.Predmet.DatumPocetkaProcesa_1">15.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Nenad Majstorović, Vodovod 65d, 53250 Donji Lapac, OIB: 16863682715, rođen-a 01.11.1969., mjesto rođenja OSTROVICA</item>
    </izvorni_sadrzaj>
    <derivirana_varijabla naziv="DomainObject.Predmet.OkrivljenikAdresaMjestoRodjenjaList_1">
      <item>Nenad Majstorović, Vodovod 65d, 53250 Donji Lapac, OIB: 16863682715, rođen-a 01.11.1969., mjesto rođenja OSTROVICA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211-07/26-5/10952</izvorni_sadrzaj>
    <derivirana_varijabla naziv="DomainObject.PrviPodnesak.OznakaBrojPodnositelja_1">211-07/26-5/10952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MPU</properties:Company>
  <properties:Pages>2</properties:Pages>
  <properties:Words>473</properties:Words>
  <properties:Characters>2585</properties:Characters>
  <properties:Lines>88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2026-08-03T09:50:00Z</dcterms:created>
  <dc:creator>Nevenka Šimunović</dc:creator>
  <dc:description/>
  <cp:keywords/>
  <cp:lastModifiedBy>Nevenka Šimunović</cp:lastModifiedBy>
  <cp:lastPrinted>2026-08-03T09:49:00Z</cp:lastPrinted>
  <dcterms:modified xmlns:xsi="http://www.w3.org/2001/XMLSchema-instance" xsi:type="dcterms:W3CDTF">2026-08-03T09:51:00Z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(ZZZ.docx)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